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B18D" w14:textId="1477133A" w:rsidR="00993AB1" w:rsidRDefault="00993AB1" w:rsidP="00993AB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93AB1">
        <w:rPr>
          <w:rFonts w:ascii="Arial" w:hAnsi="Arial" w:cs="Arial"/>
          <w:b/>
          <w:sz w:val="32"/>
          <w:szCs w:val="32"/>
        </w:rPr>
        <w:t xml:space="preserve">EDITAL Nº </w:t>
      </w:r>
      <w:r w:rsidR="0058064C">
        <w:rPr>
          <w:rFonts w:ascii="Arial" w:hAnsi="Arial" w:cs="Arial"/>
          <w:b/>
          <w:sz w:val="32"/>
          <w:szCs w:val="32"/>
        </w:rPr>
        <w:t>16/2024</w:t>
      </w:r>
    </w:p>
    <w:p w14:paraId="2B6EEF62" w14:textId="77777777" w:rsidR="00993AB1" w:rsidRPr="00993AB1" w:rsidRDefault="00993AB1" w:rsidP="00993AB1">
      <w:pPr>
        <w:jc w:val="center"/>
        <w:rPr>
          <w:rFonts w:ascii="Arial" w:hAnsi="Arial" w:cs="Arial"/>
          <w:b/>
          <w:sz w:val="32"/>
          <w:szCs w:val="32"/>
        </w:rPr>
      </w:pPr>
    </w:p>
    <w:p w14:paraId="1276467E" w14:textId="0C0BEB1B" w:rsidR="00993AB1" w:rsidRPr="00993AB1" w:rsidRDefault="00993AB1" w:rsidP="00993AB1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993AB1">
        <w:rPr>
          <w:rFonts w:ascii="Arial" w:hAnsi="Arial" w:cs="Arial"/>
          <w:b/>
          <w:sz w:val="24"/>
          <w:szCs w:val="24"/>
        </w:rPr>
        <w:t xml:space="preserve">“Divulga Candidatos Classificados para Contratação Temporária por Excepcional Interesse Público para o cargo de Operador de Máquinas e Serviços </w:t>
      </w:r>
      <w:proofErr w:type="gramStart"/>
      <w:r w:rsidRPr="00993AB1">
        <w:rPr>
          <w:rFonts w:ascii="Arial" w:hAnsi="Arial" w:cs="Arial"/>
          <w:b/>
          <w:sz w:val="24"/>
          <w:szCs w:val="24"/>
        </w:rPr>
        <w:t>Rodoviários.”</w:t>
      </w:r>
      <w:proofErr w:type="gramEnd"/>
    </w:p>
    <w:p w14:paraId="5E7B0233" w14:textId="77777777" w:rsidR="00993AB1" w:rsidRPr="00993AB1" w:rsidRDefault="00993AB1" w:rsidP="00993AB1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54A08C8F" w14:textId="11BA6727" w:rsidR="00993AB1" w:rsidRDefault="00993AB1" w:rsidP="00993AB1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93AB1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993AB1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13/2024 e de acordo com a Lei Municipal n° 1.187/2023, </w:t>
      </w:r>
      <w:r w:rsidRPr="004948F9">
        <w:rPr>
          <w:rFonts w:ascii="Arial" w:hAnsi="Arial" w:cs="Arial"/>
          <w:sz w:val="24"/>
          <w:szCs w:val="24"/>
        </w:rPr>
        <w:t xml:space="preserve">divulga nome do candidato selecionado para </w:t>
      </w:r>
      <w:r w:rsidRPr="004948F9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4948F9">
        <w:rPr>
          <w:rFonts w:ascii="Arial" w:hAnsi="Arial" w:cs="Arial"/>
          <w:sz w:val="24"/>
          <w:szCs w:val="24"/>
        </w:rPr>
        <w:t xml:space="preserve">para o cargo </w:t>
      </w:r>
      <w:r w:rsidRPr="004948F9">
        <w:rPr>
          <w:rFonts w:ascii="Arial" w:hAnsi="Arial" w:cs="Arial"/>
          <w:b/>
          <w:bCs/>
          <w:sz w:val="24"/>
          <w:szCs w:val="24"/>
        </w:rPr>
        <w:t>de 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948F9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um</w:t>
      </w:r>
      <w:r w:rsidRPr="004948F9">
        <w:rPr>
          <w:rFonts w:ascii="Arial" w:hAnsi="Arial" w:cs="Arial"/>
          <w:b/>
          <w:bCs/>
          <w:sz w:val="24"/>
          <w:szCs w:val="24"/>
        </w:rPr>
        <w:t xml:space="preserve">) Operador de Máquinas e </w:t>
      </w:r>
      <w:r>
        <w:rPr>
          <w:rFonts w:ascii="Arial" w:hAnsi="Arial" w:cs="Arial"/>
          <w:b/>
          <w:bCs/>
          <w:sz w:val="24"/>
          <w:szCs w:val="24"/>
        </w:rPr>
        <w:t>Serviços</w:t>
      </w:r>
      <w:r w:rsidRPr="004948F9">
        <w:rPr>
          <w:rFonts w:ascii="Arial" w:hAnsi="Arial" w:cs="Arial"/>
          <w:b/>
          <w:bCs/>
          <w:sz w:val="24"/>
          <w:szCs w:val="24"/>
        </w:rPr>
        <w:t xml:space="preserve"> Rodoviários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0B0CE83" w14:textId="77777777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654"/>
        <w:gridCol w:w="4709"/>
      </w:tblGrid>
      <w:tr w:rsidR="00993AB1" w:rsidRPr="00993AB1" w14:paraId="6C44EEEE" w14:textId="047E981E" w:rsidTr="00993A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8FA7" w14:textId="77777777" w:rsidR="00993AB1" w:rsidRPr="00993AB1" w:rsidRDefault="00993AB1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993AB1">
              <w:rPr>
                <w:rFonts w:ascii="Arial" w:eastAsia="Calibri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903" w14:textId="77777777" w:rsidR="00993AB1" w:rsidRPr="00993AB1" w:rsidRDefault="00993AB1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993AB1">
              <w:rPr>
                <w:rFonts w:ascii="Arial" w:eastAsia="Calibri" w:hAnsi="Arial" w:cs="Arial"/>
                <w:b/>
                <w:szCs w:val="20"/>
              </w:rPr>
              <w:t>Candidato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E93" w14:textId="661C602D" w:rsidR="00993AB1" w:rsidRPr="00993AB1" w:rsidRDefault="00993AB1">
            <w:pPr>
              <w:pStyle w:val="PargrafodaLista"/>
              <w:tabs>
                <w:tab w:val="left" w:pos="1701"/>
              </w:tabs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Pontuação</w:t>
            </w:r>
          </w:p>
        </w:tc>
      </w:tr>
      <w:tr w:rsidR="00993AB1" w:rsidRPr="00993AB1" w14:paraId="5BCB1CE1" w14:textId="6404AF4D" w:rsidTr="00993A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0E4F" w14:textId="77777777" w:rsidR="00993AB1" w:rsidRPr="00993AB1" w:rsidRDefault="00993AB1">
            <w:pPr>
              <w:tabs>
                <w:tab w:val="left" w:pos="1701"/>
              </w:tabs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  <w:r w:rsidRPr="00993AB1">
              <w:rPr>
                <w:rFonts w:ascii="Arial" w:eastAsia="Calibri" w:hAnsi="Arial" w:cs="Arial"/>
                <w:b/>
                <w:szCs w:val="24"/>
              </w:rPr>
              <w:t>1º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B44" w14:textId="7DBBD89A" w:rsidR="00993AB1" w:rsidRPr="00993AB1" w:rsidRDefault="00993AB1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Vinicius Cardoso Terra</w:t>
            </w:r>
            <w:r w:rsidRPr="00993AB1">
              <w:rPr>
                <w:rFonts w:ascii="Arial" w:eastAsia="Calibri" w:hAnsi="Arial" w:cs="Arial"/>
                <w:b/>
                <w:szCs w:val="20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C21" w14:textId="5CF2FCBA" w:rsidR="00993AB1" w:rsidRDefault="00993AB1">
            <w:pPr>
              <w:pStyle w:val="PargrafodaLista"/>
              <w:tabs>
                <w:tab w:val="left" w:pos="1701"/>
              </w:tabs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8,25 pontos</w:t>
            </w:r>
          </w:p>
        </w:tc>
      </w:tr>
      <w:tr w:rsidR="00993AB1" w:rsidRPr="00993AB1" w14:paraId="6DC9B10C" w14:textId="2531DAD5" w:rsidTr="00993AB1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C107" w14:textId="77777777" w:rsidR="00993AB1" w:rsidRPr="00993AB1" w:rsidRDefault="00993AB1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993AB1">
              <w:rPr>
                <w:rFonts w:ascii="Arial" w:eastAsia="Calibri" w:hAnsi="Arial" w:cs="Arial"/>
                <w:b/>
                <w:szCs w:val="24"/>
              </w:rPr>
              <w:t>2º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E27D" w14:textId="5CE97EC5" w:rsidR="00993AB1" w:rsidRPr="00993AB1" w:rsidRDefault="00993AB1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Gustavo Dal </w:t>
            </w:r>
            <w:proofErr w:type="spellStart"/>
            <w:r>
              <w:rPr>
                <w:rFonts w:ascii="Arial" w:eastAsia="Calibri" w:hAnsi="Arial" w:cs="Arial"/>
                <w:b/>
                <w:szCs w:val="20"/>
              </w:rPr>
              <w:t>Prá</w:t>
            </w:r>
            <w:proofErr w:type="spellEnd"/>
            <w:r w:rsidRPr="00993AB1">
              <w:rPr>
                <w:rFonts w:ascii="Arial" w:eastAsia="Calibri" w:hAnsi="Arial" w:cs="Arial"/>
                <w:b/>
                <w:szCs w:val="20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3BE" w14:textId="16439924" w:rsidR="00993AB1" w:rsidRDefault="00993AB1">
            <w:pPr>
              <w:pStyle w:val="PargrafodaLista"/>
              <w:tabs>
                <w:tab w:val="left" w:pos="1701"/>
              </w:tabs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7,25 pontos</w:t>
            </w:r>
          </w:p>
        </w:tc>
      </w:tr>
    </w:tbl>
    <w:p w14:paraId="39A29FBB" w14:textId="77777777" w:rsid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7C20CCBC" w14:textId="77777777" w:rsid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24B6429" w14:textId="2ED6A911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93AB1">
        <w:rPr>
          <w:rFonts w:ascii="Arial" w:hAnsi="Arial" w:cs="Arial"/>
          <w:sz w:val="24"/>
          <w:szCs w:val="24"/>
        </w:rPr>
        <w:t>Registre-se e publique-se.</w:t>
      </w:r>
    </w:p>
    <w:p w14:paraId="114E47F2" w14:textId="77777777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32ADA98" w14:textId="77777777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1E10BE3B" w14:textId="63EE4620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93AB1">
        <w:rPr>
          <w:rFonts w:ascii="Arial" w:hAnsi="Arial" w:cs="Arial"/>
          <w:sz w:val="24"/>
          <w:szCs w:val="24"/>
        </w:rPr>
        <w:t xml:space="preserve">GABINETE DA PREFEITA DE MUITOS CAPÕES, </w:t>
      </w:r>
      <w:r>
        <w:rPr>
          <w:rFonts w:ascii="Arial" w:hAnsi="Arial" w:cs="Arial"/>
          <w:sz w:val="24"/>
          <w:szCs w:val="24"/>
        </w:rPr>
        <w:t>21</w:t>
      </w:r>
      <w:r w:rsidRPr="00993AB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993AB1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993AB1">
        <w:rPr>
          <w:rFonts w:ascii="Arial" w:hAnsi="Arial" w:cs="Arial"/>
          <w:sz w:val="24"/>
          <w:szCs w:val="24"/>
        </w:rPr>
        <w:t>.</w:t>
      </w:r>
    </w:p>
    <w:p w14:paraId="035E9C14" w14:textId="77777777" w:rsidR="00993AB1" w:rsidRPr="00993AB1" w:rsidRDefault="00993AB1" w:rsidP="00993AB1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F96700C" w14:textId="77777777" w:rsidR="00993AB1" w:rsidRPr="00993AB1" w:rsidRDefault="00993AB1" w:rsidP="00993AB1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AB1">
        <w:rPr>
          <w:rFonts w:ascii="Arial" w:hAnsi="Arial" w:cs="Arial"/>
          <w:b/>
          <w:sz w:val="24"/>
          <w:szCs w:val="24"/>
        </w:rPr>
        <w:t xml:space="preserve"> </w:t>
      </w:r>
      <w:r w:rsidRPr="00993AB1">
        <w:rPr>
          <w:rFonts w:ascii="Arial" w:hAnsi="Arial" w:cs="Arial"/>
          <w:b/>
          <w:sz w:val="24"/>
          <w:szCs w:val="24"/>
        </w:rPr>
        <w:tab/>
      </w:r>
      <w:r w:rsidRPr="00993AB1">
        <w:rPr>
          <w:rFonts w:ascii="Arial" w:hAnsi="Arial" w:cs="Arial"/>
          <w:b/>
          <w:sz w:val="24"/>
          <w:szCs w:val="24"/>
        </w:rPr>
        <w:tab/>
      </w:r>
      <w:r w:rsidRPr="00993AB1">
        <w:rPr>
          <w:rFonts w:ascii="Arial" w:hAnsi="Arial" w:cs="Arial"/>
          <w:b/>
          <w:sz w:val="24"/>
          <w:szCs w:val="24"/>
        </w:rPr>
        <w:tab/>
        <w:t>RITA DE CÁSSIA CAMPOS PEREIRA</w:t>
      </w:r>
    </w:p>
    <w:p w14:paraId="295572D3" w14:textId="77777777" w:rsidR="00993AB1" w:rsidRPr="00993AB1" w:rsidRDefault="00993AB1" w:rsidP="00993AB1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993AB1">
        <w:rPr>
          <w:rFonts w:ascii="Arial" w:hAnsi="Arial" w:cs="Arial"/>
          <w:bCs/>
          <w:sz w:val="24"/>
          <w:szCs w:val="24"/>
        </w:rPr>
        <w:t xml:space="preserve"> </w:t>
      </w:r>
      <w:r w:rsidRPr="00993AB1">
        <w:rPr>
          <w:rFonts w:ascii="Arial" w:hAnsi="Arial" w:cs="Arial"/>
          <w:bCs/>
          <w:sz w:val="24"/>
          <w:szCs w:val="24"/>
        </w:rPr>
        <w:tab/>
      </w:r>
      <w:r w:rsidRPr="00993AB1">
        <w:rPr>
          <w:rFonts w:ascii="Arial" w:hAnsi="Arial" w:cs="Arial"/>
          <w:bCs/>
          <w:sz w:val="24"/>
          <w:szCs w:val="24"/>
        </w:rPr>
        <w:tab/>
      </w:r>
      <w:r w:rsidRPr="00993AB1">
        <w:rPr>
          <w:rFonts w:ascii="Arial" w:hAnsi="Arial" w:cs="Arial"/>
          <w:bCs/>
          <w:sz w:val="24"/>
          <w:szCs w:val="24"/>
        </w:rPr>
        <w:tab/>
      </w:r>
      <w:r w:rsidRPr="00993AB1"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p w14:paraId="72731A36" w14:textId="351EF31B" w:rsidR="006846C7" w:rsidRPr="00F15A26" w:rsidRDefault="006846C7" w:rsidP="00793F53">
      <w:pPr>
        <w:jc w:val="both"/>
        <w:rPr>
          <w:u w:val="thick"/>
        </w:rPr>
      </w:pPr>
    </w:p>
    <w:sectPr w:rsidR="006846C7" w:rsidRPr="00F15A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5518" w14:textId="77777777" w:rsidR="00297550" w:rsidRDefault="00297550" w:rsidP="00A416C5">
      <w:pPr>
        <w:spacing w:after="0" w:line="240" w:lineRule="auto"/>
      </w:pPr>
      <w:r>
        <w:separator/>
      </w:r>
    </w:p>
  </w:endnote>
  <w:endnote w:type="continuationSeparator" w:id="0">
    <w:p w14:paraId="394CA08F" w14:textId="77777777" w:rsidR="00297550" w:rsidRDefault="00297550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3CA9" w14:textId="77777777" w:rsidR="00297550" w:rsidRDefault="00297550" w:rsidP="00A416C5">
      <w:pPr>
        <w:spacing w:after="0" w:line="240" w:lineRule="auto"/>
      </w:pPr>
      <w:r>
        <w:separator/>
      </w:r>
    </w:p>
  </w:footnote>
  <w:footnote w:type="continuationSeparator" w:id="0">
    <w:p w14:paraId="6D6FDBBF" w14:textId="77777777" w:rsidR="00297550" w:rsidRDefault="00297550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E2C9" w14:textId="0EABE08A" w:rsidR="00A416C5" w:rsidRDefault="0048198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C970" wp14:editId="0853B74E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0"/>
              <wp:wrapNone/>
              <wp:docPr id="124763633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5AC9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A416C5"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107E51"/>
    <w:rsid w:val="00163B4F"/>
    <w:rsid w:val="00243B4A"/>
    <w:rsid w:val="00297550"/>
    <w:rsid w:val="002A4C68"/>
    <w:rsid w:val="002F03AD"/>
    <w:rsid w:val="00401A76"/>
    <w:rsid w:val="0048198C"/>
    <w:rsid w:val="00537C71"/>
    <w:rsid w:val="0058064C"/>
    <w:rsid w:val="0065049B"/>
    <w:rsid w:val="006846C7"/>
    <w:rsid w:val="00793F53"/>
    <w:rsid w:val="00993AB1"/>
    <w:rsid w:val="00A416C5"/>
    <w:rsid w:val="00AF2505"/>
    <w:rsid w:val="00C062EA"/>
    <w:rsid w:val="00F15A26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5E8"/>
  <w15:docId w15:val="{095EC40B-D6E1-42D1-94C5-C69FD02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93AB1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93AB1"/>
    <w:pPr>
      <w:spacing w:after="200" w:line="276" w:lineRule="auto"/>
      <w:ind w:left="720"/>
      <w:contextualSpacing/>
    </w:pPr>
    <w:rPr>
      <w:kern w:val="2"/>
    </w:rPr>
  </w:style>
  <w:style w:type="table" w:styleId="Tabelacomgrade">
    <w:name w:val="Table Grid"/>
    <w:basedOn w:val="Tabelanormal"/>
    <w:uiPriority w:val="39"/>
    <w:rsid w:val="00993AB1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68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590A-987F-4E59-9538-ED1F07C0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Pedagogico SMEC</cp:lastModifiedBy>
  <cp:revision>2</cp:revision>
  <cp:lastPrinted>2024-02-22T11:18:00Z</cp:lastPrinted>
  <dcterms:created xsi:type="dcterms:W3CDTF">2024-02-22T11:19:00Z</dcterms:created>
  <dcterms:modified xsi:type="dcterms:W3CDTF">2024-02-22T11:19:00Z</dcterms:modified>
</cp:coreProperties>
</file>