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FC2F9" w14:textId="77777777" w:rsidR="00DB2179" w:rsidRDefault="00DB2179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137A68D" w14:textId="5FED02B4" w:rsidR="007A27CD" w:rsidRPr="00EE30F2" w:rsidRDefault="007A27CD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E30F2">
        <w:rPr>
          <w:rFonts w:ascii="Arial" w:hAnsi="Arial" w:cs="Arial"/>
          <w:b/>
          <w:bCs/>
          <w:caps/>
          <w:sz w:val="22"/>
          <w:szCs w:val="22"/>
        </w:rPr>
        <w:t>AVISO DE INT</w:t>
      </w:r>
      <w:r w:rsidR="00EE30F2">
        <w:rPr>
          <w:rFonts w:ascii="Arial" w:hAnsi="Arial" w:cs="Arial"/>
          <w:b/>
          <w:bCs/>
          <w:caps/>
          <w:sz w:val="22"/>
          <w:szCs w:val="22"/>
        </w:rPr>
        <w:t xml:space="preserve">ENÇÃO DE DISPENSA DE LICITAÇÃO </w:t>
      </w:r>
      <w:r w:rsidR="00957C6A">
        <w:rPr>
          <w:rFonts w:ascii="Arial" w:hAnsi="Arial" w:cs="Arial"/>
          <w:b/>
          <w:bCs/>
          <w:caps/>
          <w:sz w:val="22"/>
          <w:szCs w:val="22"/>
        </w:rPr>
        <w:t>2</w:t>
      </w:r>
      <w:r w:rsidR="00AF31D2">
        <w:rPr>
          <w:rFonts w:ascii="Arial" w:hAnsi="Arial" w:cs="Arial"/>
          <w:b/>
          <w:bCs/>
          <w:caps/>
          <w:sz w:val="22"/>
          <w:szCs w:val="22"/>
        </w:rPr>
        <w:t>3</w:t>
      </w:r>
      <w:r w:rsidRPr="00EE30F2">
        <w:rPr>
          <w:rFonts w:ascii="Arial" w:hAnsi="Arial" w:cs="Arial"/>
          <w:b/>
          <w:bCs/>
          <w:caps/>
          <w:sz w:val="22"/>
          <w:szCs w:val="22"/>
        </w:rPr>
        <w:t>/202</w:t>
      </w:r>
      <w:r w:rsidR="00304C77" w:rsidRPr="00EE30F2">
        <w:rPr>
          <w:rFonts w:ascii="Arial" w:hAnsi="Arial" w:cs="Arial"/>
          <w:b/>
          <w:bCs/>
          <w:caps/>
          <w:sz w:val="22"/>
          <w:szCs w:val="22"/>
        </w:rPr>
        <w:t>4</w:t>
      </w:r>
    </w:p>
    <w:p w14:paraId="6EFD289D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COM BASE NO §3º DO ART. 75 DA LEI N. 14.133/2021</w:t>
      </w:r>
      <w:r w:rsidR="00602ECA" w:rsidRPr="00EE30F2">
        <w:rPr>
          <w:rFonts w:ascii="Arial" w:hAnsi="Arial" w:cs="Arial"/>
          <w:sz w:val="22"/>
          <w:szCs w:val="22"/>
        </w:rPr>
        <w:t xml:space="preserve"> E AR. 4º § 3º DO DECRETO 1.586/2024.</w:t>
      </w:r>
    </w:p>
    <w:p w14:paraId="010C147D" w14:textId="77777777" w:rsidR="00602ECA" w:rsidRPr="00EE30F2" w:rsidRDefault="00602ECA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opção pela não realização da dispensa de licitação na forma eletrônica se </w:t>
      </w:r>
      <w:r w:rsidR="00EE30F2" w:rsidRPr="00EE30F2">
        <w:rPr>
          <w:rFonts w:ascii="Arial" w:hAnsi="Arial" w:cs="Arial"/>
          <w:sz w:val="22"/>
          <w:szCs w:val="22"/>
        </w:rPr>
        <w:t>dá</w:t>
      </w:r>
      <w:r w:rsidRPr="00EE30F2">
        <w:rPr>
          <w:rFonts w:ascii="Arial" w:hAnsi="Arial" w:cs="Arial"/>
          <w:sz w:val="22"/>
          <w:szCs w:val="22"/>
        </w:rPr>
        <w:t xml:space="preserve"> com base no Art. 176, II da Lei 14.133/2021.</w:t>
      </w:r>
    </w:p>
    <w:p w14:paraId="477A9FDB" w14:textId="5C3907C6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município de </w:t>
      </w:r>
      <w:r w:rsidR="00602ECA" w:rsidRPr="00EE30F2">
        <w:rPr>
          <w:rFonts w:ascii="Arial" w:hAnsi="Arial" w:cs="Arial"/>
          <w:sz w:val="22"/>
          <w:szCs w:val="22"/>
        </w:rPr>
        <w:t>Muitos Capões</w:t>
      </w:r>
      <w:r w:rsidRPr="00EE30F2">
        <w:rPr>
          <w:rFonts w:ascii="Arial" w:hAnsi="Arial" w:cs="Arial"/>
          <w:sz w:val="22"/>
          <w:szCs w:val="22"/>
        </w:rPr>
        <w:t xml:space="preserve"> – RS com e sede na </w:t>
      </w:r>
      <w:r w:rsidR="00602ECA" w:rsidRPr="00EE30F2">
        <w:rPr>
          <w:rFonts w:ascii="Arial" w:hAnsi="Arial" w:cs="Arial"/>
          <w:sz w:val="22"/>
          <w:szCs w:val="22"/>
        </w:rPr>
        <w:t>Rua Dorval Antunes Pereira, nº 950</w:t>
      </w:r>
      <w:r w:rsidRPr="00EE30F2">
        <w:rPr>
          <w:rFonts w:ascii="Arial" w:hAnsi="Arial" w:cs="Arial"/>
          <w:sz w:val="22"/>
          <w:szCs w:val="22"/>
        </w:rPr>
        <w:t xml:space="preserve">, centro, inscrita no CNPJ sob n° </w:t>
      </w:r>
      <w:r w:rsidR="00602ECA" w:rsidRPr="00EE30F2">
        <w:rPr>
          <w:rFonts w:ascii="Arial" w:hAnsi="Arial" w:cs="Arial"/>
          <w:sz w:val="22"/>
          <w:szCs w:val="22"/>
        </w:rPr>
        <w:t>42.094.362/0001-39</w:t>
      </w:r>
      <w:r w:rsidRPr="00EE30F2">
        <w:rPr>
          <w:rFonts w:ascii="Arial" w:hAnsi="Arial" w:cs="Arial"/>
          <w:sz w:val="22"/>
          <w:szCs w:val="22"/>
        </w:rPr>
        <w:t>, torna público que</w:t>
      </w:r>
      <w:r w:rsidR="00DB2179">
        <w:rPr>
          <w:rFonts w:ascii="Arial" w:hAnsi="Arial" w:cs="Arial"/>
          <w:sz w:val="22"/>
          <w:szCs w:val="22"/>
        </w:rPr>
        <w:t>m</w:t>
      </w:r>
      <w:r w:rsidRPr="00EE30F2">
        <w:rPr>
          <w:rFonts w:ascii="Arial" w:hAnsi="Arial" w:cs="Arial"/>
          <w:sz w:val="22"/>
          <w:szCs w:val="22"/>
        </w:rPr>
        <w:t xml:space="preserve"> tem interesse em </w:t>
      </w:r>
      <w:r w:rsidR="00DB2179">
        <w:rPr>
          <w:rFonts w:ascii="Arial" w:hAnsi="Arial" w:cs="Arial"/>
          <w:b/>
          <w:bCs/>
          <w:sz w:val="22"/>
          <w:szCs w:val="22"/>
        </w:rPr>
        <w:t xml:space="preserve">participar na </w:t>
      </w:r>
      <w:r w:rsidR="00957C6A">
        <w:rPr>
          <w:rFonts w:ascii="Arial" w:eastAsia="SimSun" w:hAnsi="Arial" w:cs="Arial"/>
          <w:b/>
          <w:bCs/>
          <w:sz w:val="22"/>
          <w:szCs w:val="22"/>
        </w:rPr>
        <w:t xml:space="preserve">aquisição de peças e mão de obra para manutenção </w:t>
      </w:r>
      <w:r w:rsidR="008F2659">
        <w:rPr>
          <w:rFonts w:ascii="Arial" w:eastAsia="SimSun" w:hAnsi="Arial" w:cs="Arial"/>
          <w:b/>
          <w:bCs/>
          <w:sz w:val="22"/>
          <w:szCs w:val="22"/>
        </w:rPr>
        <w:t xml:space="preserve">do </w:t>
      </w:r>
      <w:r w:rsidR="00AF31D2">
        <w:rPr>
          <w:rFonts w:ascii="Arial" w:eastAsia="SimSun" w:hAnsi="Arial" w:cs="Arial"/>
          <w:b/>
          <w:bCs/>
          <w:sz w:val="22"/>
          <w:szCs w:val="22"/>
        </w:rPr>
        <w:t>ar condicionado do Trator TL 85</w:t>
      </w:r>
      <w:r w:rsidRPr="00EE30F2">
        <w:rPr>
          <w:rFonts w:ascii="Arial" w:hAnsi="Arial" w:cs="Arial"/>
          <w:sz w:val="22"/>
          <w:szCs w:val="22"/>
        </w:rPr>
        <w:t>, oportunidade em que a Administração escolherá a mais vantajosa.</w:t>
      </w:r>
    </w:p>
    <w:p w14:paraId="465360FD" w14:textId="5217C149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b/>
          <w:sz w:val="22"/>
          <w:szCs w:val="22"/>
        </w:rPr>
      </w:pPr>
      <w:r w:rsidRPr="00EE30F2">
        <w:rPr>
          <w:rFonts w:ascii="Arial" w:hAnsi="Arial" w:cs="Arial"/>
          <w:b/>
          <w:sz w:val="22"/>
          <w:szCs w:val="22"/>
        </w:rPr>
        <w:t>Limite para aprese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ntação da Proposta de Preços: </w:t>
      </w:r>
      <w:r w:rsidR="00AF31D2">
        <w:rPr>
          <w:rFonts w:ascii="Arial" w:hAnsi="Arial" w:cs="Arial"/>
          <w:b/>
          <w:sz w:val="22"/>
          <w:szCs w:val="22"/>
        </w:rPr>
        <w:t>13</w:t>
      </w:r>
      <w:r w:rsidRPr="00EE30F2">
        <w:rPr>
          <w:rFonts w:ascii="Arial" w:hAnsi="Arial" w:cs="Arial"/>
          <w:b/>
          <w:sz w:val="22"/>
          <w:szCs w:val="22"/>
        </w:rPr>
        <w:t xml:space="preserve"> de </w:t>
      </w:r>
      <w:r w:rsidR="00E771E2">
        <w:rPr>
          <w:rFonts w:ascii="Arial" w:hAnsi="Arial" w:cs="Arial"/>
          <w:b/>
          <w:sz w:val="22"/>
          <w:szCs w:val="22"/>
        </w:rPr>
        <w:t>Maio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 de 2024 às </w:t>
      </w:r>
      <w:r w:rsidR="008524D6">
        <w:rPr>
          <w:rFonts w:ascii="Arial" w:hAnsi="Arial" w:cs="Arial"/>
          <w:b/>
          <w:sz w:val="22"/>
          <w:szCs w:val="22"/>
        </w:rPr>
        <w:t>09</w:t>
      </w:r>
      <w:r w:rsidRPr="00EE30F2">
        <w:rPr>
          <w:rFonts w:ascii="Arial" w:hAnsi="Arial" w:cs="Arial"/>
          <w:b/>
          <w:sz w:val="22"/>
          <w:szCs w:val="22"/>
        </w:rPr>
        <w:t>horas.</w:t>
      </w:r>
    </w:p>
    <w:p w14:paraId="686D4ABE" w14:textId="560C181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proposta deverá ser entregue no Setor de Compras e Licitações </w:t>
      </w:r>
      <w:r w:rsidR="00EE30F2" w:rsidRPr="00EE30F2">
        <w:rPr>
          <w:rFonts w:ascii="Arial" w:hAnsi="Arial" w:cs="Arial"/>
          <w:sz w:val="22"/>
          <w:szCs w:val="22"/>
        </w:rPr>
        <w:t>no endereço citado acima</w:t>
      </w:r>
      <w:r w:rsidRPr="00EE30F2">
        <w:rPr>
          <w:rFonts w:ascii="Arial" w:hAnsi="Arial" w:cs="Arial"/>
          <w:sz w:val="22"/>
          <w:szCs w:val="22"/>
        </w:rPr>
        <w:t xml:space="preserve"> ou pelo </w:t>
      </w:r>
      <w:r w:rsidR="00EE30F2" w:rsidRPr="00EE30F2">
        <w:rPr>
          <w:rFonts w:ascii="Arial" w:hAnsi="Arial" w:cs="Arial"/>
          <w:sz w:val="22"/>
          <w:szCs w:val="22"/>
        </w:rPr>
        <w:t>e-mail</w:t>
      </w:r>
      <w:r w:rsidRPr="00EE30F2">
        <w:rPr>
          <w:rFonts w:ascii="Arial" w:hAnsi="Arial" w:cs="Arial"/>
          <w:sz w:val="22"/>
          <w:szCs w:val="22"/>
        </w:rPr>
        <w:t xml:space="preserve"> </w:t>
      </w:r>
      <w:r w:rsidR="00DB2179">
        <w:rPr>
          <w:rFonts w:ascii="Arial" w:hAnsi="Arial" w:cs="Arial"/>
          <w:sz w:val="22"/>
          <w:szCs w:val="22"/>
        </w:rPr>
        <w:t>romain</w:t>
      </w:r>
      <w:r w:rsidR="00EE30F2" w:rsidRPr="00EE30F2">
        <w:rPr>
          <w:rFonts w:ascii="Arial" w:hAnsi="Arial" w:cs="Arial"/>
          <w:sz w:val="22"/>
          <w:szCs w:val="22"/>
        </w:rPr>
        <w:t>@muitoscapoes.rs.gov.br</w:t>
      </w:r>
    </w:p>
    <w:p w14:paraId="43D94892" w14:textId="77777777" w:rsidR="00F149E9" w:rsidRPr="00EE30F2" w:rsidRDefault="00F149E9">
      <w:pPr>
        <w:rPr>
          <w:rFonts w:ascii="Arial" w:hAnsi="Arial" w:cs="Arial"/>
        </w:rPr>
      </w:pPr>
    </w:p>
    <w:sectPr w:rsidR="00F149E9" w:rsidRPr="00EE30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6F8AC" w14:textId="77777777" w:rsidR="003848E1" w:rsidRDefault="003848E1" w:rsidP="00DB2179">
      <w:pPr>
        <w:spacing w:after="0" w:line="240" w:lineRule="auto"/>
      </w:pPr>
      <w:r>
        <w:separator/>
      </w:r>
    </w:p>
  </w:endnote>
  <w:endnote w:type="continuationSeparator" w:id="0">
    <w:p w14:paraId="25639F84" w14:textId="77777777" w:rsidR="003848E1" w:rsidRDefault="003848E1" w:rsidP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BB834" w14:textId="77777777" w:rsidR="003848E1" w:rsidRDefault="003848E1" w:rsidP="00DB2179">
      <w:pPr>
        <w:spacing w:after="0" w:line="240" w:lineRule="auto"/>
      </w:pPr>
      <w:r>
        <w:separator/>
      </w:r>
    </w:p>
  </w:footnote>
  <w:footnote w:type="continuationSeparator" w:id="0">
    <w:p w14:paraId="6AC03EC3" w14:textId="77777777" w:rsidR="003848E1" w:rsidRDefault="003848E1" w:rsidP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9D29" w14:textId="483BA4B2" w:rsidR="00DB2179" w:rsidRDefault="00DB2179">
    <w:pPr>
      <w:pStyle w:val="Cabealho"/>
    </w:pPr>
    <w:r>
      <w:tab/>
    </w:r>
    <w:r w:rsidRPr="00B249A0">
      <w:rPr>
        <w:noProof/>
      </w:rPr>
      <w:drawing>
        <wp:inline distT="0" distB="0" distL="0" distR="0" wp14:anchorId="332A0D3E" wp14:editId="6F4ACF6C">
          <wp:extent cx="3048000" cy="1543050"/>
          <wp:effectExtent l="0" t="0" r="0" b="0"/>
          <wp:docPr id="19947468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D"/>
    <w:rsid w:val="00126114"/>
    <w:rsid w:val="0027412A"/>
    <w:rsid w:val="00304C77"/>
    <w:rsid w:val="003848E1"/>
    <w:rsid w:val="004B0A79"/>
    <w:rsid w:val="005866B0"/>
    <w:rsid w:val="00602ECA"/>
    <w:rsid w:val="00726D04"/>
    <w:rsid w:val="007A27CD"/>
    <w:rsid w:val="007F4C92"/>
    <w:rsid w:val="008524D6"/>
    <w:rsid w:val="00883BD6"/>
    <w:rsid w:val="008F2659"/>
    <w:rsid w:val="00900852"/>
    <w:rsid w:val="00957C6A"/>
    <w:rsid w:val="00AF31D2"/>
    <w:rsid w:val="00B01900"/>
    <w:rsid w:val="00DB2179"/>
    <w:rsid w:val="00E6150F"/>
    <w:rsid w:val="00E771E2"/>
    <w:rsid w:val="00EE30F2"/>
    <w:rsid w:val="00F149E9"/>
    <w:rsid w:val="00F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13F"/>
  <w15:chartTrackingRefBased/>
  <w15:docId w15:val="{60605365-FECC-43F1-9F5B-48ECF75D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27C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79"/>
  </w:style>
  <w:style w:type="paragraph" w:styleId="Rodap">
    <w:name w:val="footer"/>
    <w:basedOn w:val="Normal"/>
    <w:link w:val="Rodap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Licitações Prefeitura de Muitos Capões</cp:lastModifiedBy>
  <cp:revision>3</cp:revision>
  <cp:lastPrinted>2024-04-05T17:18:00Z</cp:lastPrinted>
  <dcterms:created xsi:type="dcterms:W3CDTF">2024-05-07T15:02:00Z</dcterms:created>
  <dcterms:modified xsi:type="dcterms:W3CDTF">2024-05-08T11:08:00Z</dcterms:modified>
</cp:coreProperties>
</file>